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C363F" w:rsidRDefault="006C363F" w:rsidP="006C363F">
      <w:pPr>
        <w:numPr>
          <w:ilvl w:val="0"/>
          <w:numId w:val="1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 xml:space="preserve">DEF is a private limited company. It makes nuts and bolts, which are producer products, and they are sold to large manufacturers. The sales of its products are at a high and steady level. The products are made to the exact </w:t>
      </w:r>
      <w:r w:rsidRPr="006C363F">
        <w:rPr>
          <w:rFonts w:ascii="Arial" w:hAnsi="Arial" w:cs="Arial"/>
          <w:sz w:val="26"/>
          <w:szCs w:val="24"/>
          <w:lang w:val="en-US"/>
        </w:rPr>
        <w:t>specifications of car companies and they are not sold to any other customers. Some other makers of nuts and bolts have developed new products using new technology materials.</w:t>
      </w:r>
    </w:p>
    <w:p w:rsidR="006C363F" w:rsidRPr="006C363F" w:rsidRDefault="006C363F" w:rsidP="006C363F">
      <w:pPr>
        <w:numPr>
          <w:ilvl w:val="0"/>
          <w:numId w:val="2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What is meant by the term ‘producer product’?</w:t>
      </w:r>
      <w:r w:rsidRPr="006C363F">
        <w:rPr>
          <w:rFonts w:ascii="Arial" w:hAnsi="Arial" w:cs="Arial"/>
          <w:sz w:val="26"/>
          <w:szCs w:val="24"/>
          <w:lang w:val="en-US"/>
        </w:rPr>
        <w:tab/>
      </w:r>
    </w:p>
    <w:p w:rsidR="00000000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</w:t>
      </w:r>
      <w:r w:rsidRPr="006C363F">
        <w:rPr>
          <w:rFonts w:ascii="Arial" w:hAnsi="Arial" w:cs="Arial"/>
          <w:sz w:val="26"/>
          <w:szCs w:val="24"/>
          <w:lang w:val="en-US"/>
        </w:rPr>
        <w:tab/>
      </w:r>
      <w:r w:rsidRPr="006C363F">
        <w:rPr>
          <w:rFonts w:ascii="Arial" w:hAnsi="Arial" w:cs="Arial"/>
          <w:sz w:val="26"/>
          <w:szCs w:val="24"/>
          <w:lang w:val="en-US"/>
        </w:rPr>
        <w:t>[2]</w:t>
      </w:r>
    </w:p>
    <w:p w:rsidR="006C363F" w:rsidRPr="006C363F" w:rsidRDefault="006C363F" w:rsidP="006C363F">
      <w:pPr>
        <w:numPr>
          <w:ilvl w:val="0"/>
          <w:numId w:val="2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 xml:space="preserve">DEF make nuts and bolts. Identify </w:t>
      </w:r>
      <w:r w:rsidRPr="006C363F">
        <w:rPr>
          <w:rFonts w:ascii="Arial" w:hAnsi="Arial" w:cs="Arial"/>
          <w:b/>
          <w:bCs/>
          <w:sz w:val="26"/>
          <w:szCs w:val="24"/>
          <w:lang w:val="en-US"/>
        </w:rPr>
        <w:t>two</w:t>
      </w:r>
      <w:r w:rsidRPr="006C363F">
        <w:rPr>
          <w:rFonts w:ascii="Arial" w:hAnsi="Arial" w:cs="Arial"/>
          <w:sz w:val="26"/>
          <w:szCs w:val="24"/>
          <w:lang w:val="en-US"/>
        </w:rPr>
        <w:t xml:space="preserve"> other examples of producer goods.</w:t>
      </w:r>
    </w:p>
    <w:p w:rsidR="00000000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Example 1: 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Example 2: 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[2]</w:t>
      </w:r>
    </w:p>
    <w:p w:rsidR="006C363F" w:rsidRPr="006C363F" w:rsidRDefault="006C363F" w:rsidP="006C363F">
      <w:pPr>
        <w:numPr>
          <w:ilvl w:val="0"/>
          <w:numId w:val="2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 xml:space="preserve">Identify and explain </w:t>
      </w:r>
      <w:r w:rsidRPr="006C363F">
        <w:rPr>
          <w:rFonts w:ascii="Arial" w:hAnsi="Arial" w:cs="Arial"/>
          <w:b/>
          <w:bCs/>
          <w:sz w:val="26"/>
          <w:szCs w:val="24"/>
          <w:lang w:val="en-US"/>
        </w:rPr>
        <w:t>two</w:t>
      </w:r>
      <w:r w:rsidRPr="006C363F">
        <w:rPr>
          <w:rFonts w:ascii="Arial" w:hAnsi="Arial" w:cs="Arial"/>
          <w:sz w:val="26"/>
          <w:szCs w:val="24"/>
          <w:lang w:val="en-US"/>
        </w:rPr>
        <w:t xml:space="preserve"> characteristics of the packaging of DEF’s products.</w:t>
      </w:r>
    </w:p>
    <w:p w:rsidR="00000000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Characteristic 1: 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Characteristic 2: 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[4]</w:t>
      </w:r>
    </w:p>
    <w:p w:rsidR="006C363F" w:rsidRPr="006C363F" w:rsidRDefault="006C363F" w:rsidP="006C363F">
      <w:pPr>
        <w:numPr>
          <w:ilvl w:val="0"/>
          <w:numId w:val="2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 xml:space="preserve">Identify and explain </w:t>
      </w:r>
      <w:r w:rsidRPr="006C363F">
        <w:rPr>
          <w:rFonts w:ascii="Arial" w:hAnsi="Arial" w:cs="Arial"/>
          <w:b/>
          <w:bCs/>
          <w:sz w:val="26"/>
          <w:szCs w:val="24"/>
          <w:lang w:val="en-US"/>
        </w:rPr>
        <w:t xml:space="preserve">two </w:t>
      </w:r>
      <w:r w:rsidRPr="006C363F">
        <w:rPr>
          <w:rFonts w:ascii="Arial" w:hAnsi="Arial" w:cs="Arial"/>
          <w:sz w:val="26"/>
          <w:szCs w:val="24"/>
          <w:lang w:val="en-US"/>
        </w:rPr>
        <w:t>benefits to DEF of only selling to marge car companies.</w:t>
      </w:r>
    </w:p>
    <w:p w:rsidR="00000000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Benefit 1: 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_________________________________________________________________________________________________________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Benefit 2: 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[6]</w:t>
      </w:r>
    </w:p>
    <w:p w:rsidR="006C363F" w:rsidRPr="006C363F" w:rsidRDefault="006C363F" w:rsidP="006C363F">
      <w:pPr>
        <w:numPr>
          <w:ilvl w:val="0"/>
          <w:numId w:val="2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Do you think DEF should consider bringing out a new product? Justify your answer.</w:t>
      </w:r>
    </w:p>
    <w:p w:rsidR="00000000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[6]</w:t>
      </w:r>
    </w:p>
    <w:p w:rsidR="006C363F" w:rsidRPr="006C363F" w:rsidRDefault="006C363F" w:rsidP="006C363F">
      <w:p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</w:rPr>
        <w:br w:type="page"/>
      </w:r>
    </w:p>
    <w:p w:rsidR="00000000" w:rsidRPr="006C363F" w:rsidRDefault="006C363F" w:rsidP="006C363F">
      <w:pPr>
        <w:numPr>
          <w:ilvl w:val="0"/>
          <w:numId w:val="3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lastRenderedPageBreak/>
        <w:t xml:space="preserve">TUV produce chocolate bars and sell them to supermarkets. Its bestselling brand is </w:t>
      </w:r>
      <w:proofErr w:type="spellStart"/>
      <w:r w:rsidRPr="006C363F">
        <w:rPr>
          <w:rFonts w:ascii="Arial" w:hAnsi="Arial" w:cs="Arial"/>
          <w:sz w:val="26"/>
          <w:szCs w:val="24"/>
          <w:lang w:val="en-US"/>
        </w:rPr>
        <w:t>ChocSupreme</w:t>
      </w:r>
      <w:proofErr w:type="spellEnd"/>
      <w:r w:rsidRPr="006C363F">
        <w:rPr>
          <w:rFonts w:ascii="Arial" w:hAnsi="Arial" w:cs="Arial"/>
          <w:sz w:val="26"/>
          <w:szCs w:val="24"/>
          <w:lang w:val="en-US"/>
        </w:rPr>
        <w:t>. It</w:t>
      </w:r>
      <w:r w:rsidRPr="006C363F">
        <w:rPr>
          <w:rFonts w:ascii="Arial" w:hAnsi="Arial" w:cs="Arial"/>
          <w:sz w:val="26"/>
          <w:szCs w:val="24"/>
          <w:lang w:val="en-US"/>
        </w:rPr>
        <w:t xml:space="preserve"> is put in expensive packaging and sold as a luxury product. This bestselling chocolate bar has had high and steady sales for the last 5 years, but recently sales have started to fall as it has now reached the decline stage of the product life cycle.</w:t>
      </w:r>
    </w:p>
    <w:p w:rsidR="006C363F" w:rsidRPr="006C363F" w:rsidRDefault="006C363F" w:rsidP="006C363F">
      <w:pPr>
        <w:numPr>
          <w:ilvl w:val="0"/>
          <w:numId w:val="4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What is meant by a ‘brand’?</w:t>
      </w:r>
    </w:p>
    <w:p w:rsidR="006C363F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[2]</w:t>
      </w:r>
    </w:p>
    <w:p w:rsidR="00000000" w:rsidRPr="006C363F" w:rsidRDefault="006C363F" w:rsidP="006C363F">
      <w:pPr>
        <w:numPr>
          <w:ilvl w:val="0"/>
          <w:numId w:val="4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 xml:space="preserve">Identify </w:t>
      </w:r>
      <w:r w:rsidRPr="006C363F">
        <w:rPr>
          <w:rFonts w:ascii="Arial" w:hAnsi="Arial" w:cs="Arial"/>
          <w:b/>
          <w:bCs/>
          <w:sz w:val="26"/>
          <w:szCs w:val="24"/>
          <w:lang w:val="en-US"/>
        </w:rPr>
        <w:t>two</w:t>
      </w:r>
      <w:r w:rsidRPr="006C363F">
        <w:rPr>
          <w:rFonts w:ascii="Arial" w:hAnsi="Arial" w:cs="Arial"/>
          <w:sz w:val="26"/>
          <w:szCs w:val="24"/>
          <w:lang w:val="en-US"/>
        </w:rPr>
        <w:t xml:space="preserve"> ways the business could react to falling sales of the chocolate bars.</w:t>
      </w:r>
    </w:p>
    <w:p w:rsidR="006C363F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Way</w:t>
      </w:r>
      <w:r w:rsidRPr="006C363F">
        <w:rPr>
          <w:rFonts w:ascii="Arial" w:hAnsi="Arial" w:cs="Arial"/>
          <w:sz w:val="26"/>
          <w:szCs w:val="24"/>
          <w:lang w:val="en-US"/>
        </w:rPr>
        <w:t xml:space="preserve"> 1: ____</w:t>
      </w:r>
      <w:r w:rsidRPr="006C363F">
        <w:rPr>
          <w:rFonts w:ascii="Arial" w:hAnsi="Arial" w:cs="Arial"/>
          <w:sz w:val="26"/>
          <w:szCs w:val="24"/>
          <w:lang w:val="en-US"/>
        </w:rPr>
        <w:t>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</w:t>
      </w:r>
      <w:r w:rsidRPr="006C363F">
        <w:rPr>
          <w:rFonts w:ascii="Arial" w:hAnsi="Arial" w:cs="Arial"/>
          <w:sz w:val="26"/>
          <w:szCs w:val="24"/>
          <w:lang w:val="en-US"/>
        </w:rPr>
        <w:br/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</w:r>
      <w:r w:rsidRPr="006C363F">
        <w:rPr>
          <w:rFonts w:ascii="Arial" w:hAnsi="Arial" w:cs="Arial"/>
          <w:sz w:val="26"/>
          <w:szCs w:val="24"/>
          <w:lang w:val="en-US"/>
        </w:rPr>
        <w:t>Way</w:t>
      </w:r>
      <w:r w:rsidRPr="006C363F">
        <w:rPr>
          <w:rFonts w:ascii="Arial" w:hAnsi="Arial" w:cs="Arial"/>
          <w:sz w:val="26"/>
          <w:szCs w:val="24"/>
          <w:lang w:val="en-US"/>
        </w:rPr>
        <w:t xml:space="preserve"> 2: _______</w:t>
      </w:r>
      <w:r w:rsidRPr="006C363F">
        <w:rPr>
          <w:rFonts w:ascii="Arial" w:hAnsi="Arial" w:cs="Arial"/>
          <w:sz w:val="26"/>
          <w:szCs w:val="24"/>
          <w:lang w:val="en-US"/>
        </w:rPr>
        <w:t>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</w:t>
      </w:r>
      <w:r w:rsidRPr="006C363F">
        <w:rPr>
          <w:rFonts w:ascii="Arial" w:hAnsi="Arial" w:cs="Arial"/>
          <w:sz w:val="26"/>
          <w:szCs w:val="24"/>
          <w:lang w:val="en-US"/>
        </w:rPr>
        <w:br/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</w:t>
      </w:r>
      <w:r>
        <w:rPr>
          <w:rFonts w:ascii="Arial" w:hAnsi="Arial" w:cs="Arial"/>
          <w:sz w:val="26"/>
          <w:szCs w:val="24"/>
          <w:lang w:val="en-US"/>
        </w:rPr>
        <w:t>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[2]</w:t>
      </w:r>
    </w:p>
    <w:p w:rsidR="006C363F" w:rsidRPr="006C363F" w:rsidRDefault="006C363F" w:rsidP="006C363F">
      <w:pPr>
        <w:numPr>
          <w:ilvl w:val="0"/>
          <w:numId w:val="5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 xml:space="preserve">Identify and explain </w:t>
      </w:r>
      <w:r w:rsidRPr="006C363F">
        <w:rPr>
          <w:rFonts w:ascii="Arial" w:hAnsi="Arial" w:cs="Arial"/>
          <w:b/>
          <w:bCs/>
          <w:sz w:val="26"/>
          <w:szCs w:val="24"/>
          <w:lang w:val="en-US"/>
        </w:rPr>
        <w:t>two</w:t>
      </w:r>
      <w:r w:rsidRPr="006C363F">
        <w:rPr>
          <w:rFonts w:ascii="Arial" w:hAnsi="Arial" w:cs="Arial"/>
          <w:sz w:val="26"/>
          <w:szCs w:val="24"/>
          <w:lang w:val="en-US"/>
        </w:rPr>
        <w:t xml:space="preserve"> characteristics of the packaging of the chocolate bars.</w:t>
      </w:r>
      <w:r w:rsidRPr="006C363F">
        <w:rPr>
          <w:rFonts w:ascii="Arial" w:hAnsi="Arial" w:cs="Arial"/>
          <w:sz w:val="26"/>
          <w:szCs w:val="24"/>
        </w:rPr>
        <w:t xml:space="preserve"> </w:t>
      </w:r>
    </w:p>
    <w:p w:rsidR="00000000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 xml:space="preserve">Characteristic 1: </w:t>
      </w:r>
      <w:r>
        <w:rPr>
          <w:rFonts w:ascii="Arial" w:hAnsi="Arial" w:cs="Arial"/>
          <w:sz w:val="26"/>
          <w:szCs w:val="24"/>
          <w:lang w:val="en-US"/>
        </w:rPr>
        <w:t>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 xml:space="preserve">Characteristic </w:t>
      </w:r>
      <w:r>
        <w:rPr>
          <w:rFonts w:ascii="Arial" w:hAnsi="Arial" w:cs="Arial"/>
          <w:sz w:val="26"/>
          <w:szCs w:val="24"/>
          <w:lang w:val="en-US"/>
        </w:rPr>
        <w:t>2: 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[4]</w:t>
      </w:r>
    </w:p>
    <w:p w:rsidR="006C363F" w:rsidRPr="006C363F" w:rsidRDefault="006C363F" w:rsidP="006C363F">
      <w:pPr>
        <w:numPr>
          <w:ilvl w:val="0"/>
          <w:numId w:val="6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Ide</w:t>
      </w:r>
      <w:r w:rsidRPr="006C363F">
        <w:rPr>
          <w:rFonts w:ascii="Arial" w:hAnsi="Arial" w:cs="Arial"/>
          <w:sz w:val="26"/>
          <w:szCs w:val="24"/>
          <w:lang w:val="en-US"/>
        </w:rPr>
        <w:t xml:space="preserve">ntify and explain </w:t>
      </w:r>
      <w:r w:rsidRPr="006C363F">
        <w:rPr>
          <w:rFonts w:ascii="Arial" w:hAnsi="Arial" w:cs="Arial"/>
          <w:b/>
          <w:bCs/>
          <w:sz w:val="26"/>
          <w:szCs w:val="24"/>
          <w:lang w:val="en-US"/>
        </w:rPr>
        <w:t xml:space="preserve">two </w:t>
      </w:r>
      <w:r w:rsidRPr="006C363F">
        <w:rPr>
          <w:rFonts w:ascii="Arial" w:hAnsi="Arial" w:cs="Arial"/>
          <w:sz w:val="26"/>
          <w:szCs w:val="24"/>
          <w:lang w:val="en-US"/>
        </w:rPr>
        <w:t>possible reasons why TUV’s chocolate bars are successful.</w:t>
      </w:r>
      <w:r w:rsidRPr="006C363F">
        <w:rPr>
          <w:rFonts w:ascii="Arial" w:hAnsi="Arial" w:cs="Arial"/>
          <w:sz w:val="26"/>
          <w:szCs w:val="24"/>
        </w:rPr>
        <w:t xml:space="preserve"> </w:t>
      </w:r>
    </w:p>
    <w:p w:rsidR="00000000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Benefit 1: __</w:t>
      </w:r>
      <w:r>
        <w:rPr>
          <w:rFonts w:ascii="Arial" w:hAnsi="Arial" w:cs="Arial"/>
          <w:sz w:val="26"/>
          <w:szCs w:val="24"/>
          <w:lang w:val="en-US"/>
        </w:rPr>
        <w:t>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</w:r>
      <w:r>
        <w:rPr>
          <w:rFonts w:ascii="Arial" w:hAnsi="Arial" w:cs="Arial"/>
          <w:sz w:val="26"/>
          <w:szCs w:val="24"/>
          <w:lang w:val="en-US"/>
        </w:rPr>
        <w:t>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br/>
        <w:t>Benefit 2: 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>_</w:t>
      </w:r>
      <w:r w:rsidRPr="006C363F">
        <w:rPr>
          <w:rFonts w:ascii="Arial" w:hAnsi="Arial" w:cs="Arial"/>
          <w:sz w:val="26"/>
          <w:szCs w:val="24"/>
          <w:lang w:val="en-US"/>
        </w:rPr>
        <w:br/>
        <w:t>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</w:t>
      </w: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[6]</w:t>
      </w:r>
    </w:p>
    <w:p w:rsidR="006C363F" w:rsidRPr="006C363F" w:rsidRDefault="006C363F" w:rsidP="006C363F">
      <w:pPr>
        <w:numPr>
          <w:ilvl w:val="0"/>
          <w:numId w:val="2"/>
        </w:numPr>
        <w:tabs>
          <w:tab w:val="right" w:pos="10440"/>
        </w:tabs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 xml:space="preserve">Do you think giving the chocolate bar a brand name was necessary </w:t>
      </w:r>
      <w:proofErr w:type="spellStart"/>
      <w:r w:rsidRPr="006C363F">
        <w:rPr>
          <w:rFonts w:ascii="Arial" w:hAnsi="Arial" w:cs="Arial"/>
          <w:sz w:val="26"/>
          <w:szCs w:val="24"/>
          <w:lang w:val="en-US"/>
        </w:rPr>
        <w:t>fro</w:t>
      </w:r>
      <w:proofErr w:type="spellEnd"/>
      <w:r w:rsidRPr="006C363F">
        <w:rPr>
          <w:rFonts w:ascii="Arial" w:hAnsi="Arial" w:cs="Arial"/>
          <w:sz w:val="26"/>
          <w:szCs w:val="24"/>
          <w:lang w:val="en-US"/>
        </w:rPr>
        <w:t xml:space="preserve"> its success? Justify your answer.</w:t>
      </w:r>
      <w:r w:rsidRPr="006C363F">
        <w:rPr>
          <w:rFonts w:ascii="Arial" w:hAnsi="Arial" w:cs="Arial"/>
          <w:sz w:val="26"/>
          <w:szCs w:val="24"/>
        </w:rPr>
        <w:t xml:space="preserve"> </w:t>
      </w:r>
    </w:p>
    <w:p w:rsidR="00000000" w:rsidRPr="006C363F" w:rsidRDefault="006C363F" w:rsidP="006C363F">
      <w:pPr>
        <w:tabs>
          <w:tab w:val="right" w:pos="10440"/>
        </w:tabs>
        <w:ind w:left="360"/>
        <w:rPr>
          <w:rFonts w:ascii="Arial" w:hAnsi="Arial" w:cs="Arial"/>
          <w:sz w:val="26"/>
          <w:szCs w:val="24"/>
        </w:rPr>
      </w:pPr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6"/>
          <w:szCs w:val="24"/>
          <w:lang w:val="en-US"/>
        </w:rPr>
        <w:t>___________________________</w:t>
      </w:r>
      <w:bookmarkStart w:id="0" w:name="_GoBack"/>
      <w:bookmarkEnd w:id="0"/>
      <w:r w:rsidRPr="006C363F">
        <w:rPr>
          <w:rFonts w:ascii="Arial" w:hAnsi="Arial" w:cs="Arial"/>
          <w:sz w:val="26"/>
          <w:szCs w:val="24"/>
          <w:lang w:val="en-US"/>
        </w:rPr>
        <w:t>___________________________________________________________________________________________________________________________________________________________________________________</w:t>
      </w:r>
      <w:r w:rsidRPr="006C363F">
        <w:rPr>
          <w:rFonts w:ascii="Arial" w:hAnsi="Arial" w:cs="Arial"/>
          <w:sz w:val="26"/>
          <w:szCs w:val="24"/>
          <w:lang w:val="en-US"/>
        </w:rPr>
        <w:tab/>
        <w:t>[6]</w:t>
      </w:r>
    </w:p>
    <w:p w:rsidR="00F54B70" w:rsidRPr="006C363F" w:rsidRDefault="00F54B70" w:rsidP="006C363F">
      <w:pPr>
        <w:tabs>
          <w:tab w:val="right" w:pos="10440"/>
        </w:tabs>
        <w:rPr>
          <w:rFonts w:ascii="Arial" w:hAnsi="Arial" w:cs="Arial"/>
          <w:sz w:val="26"/>
          <w:szCs w:val="24"/>
        </w:rPr>
      </w:pPr>
    </w:p>
    <w:sectPr w:rsidR="00F54B70" w:rsidRPr="006C363F" w:rsidSect="006C363F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80D7D"/>
    <w:multiLevelType w:val="hybridMultilevel"/>
    <w:tmpl w:val="65AC0700"/>
    <w:lvl w:ilvl="0" w:tplc="0CE297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DA25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660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185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86CE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0434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4477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F62F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CC4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C3325"/>
    <w:multiLevelType w:val="hybridMultilevel"/>
    <w:tmpl w:val="819A76DA"/>
    <w:lvl w:ilvl="0" w:tplc="26B08A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66291C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A829EA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70F67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A8490D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78C774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4AEDCF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5741A0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96E2D0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B804B7"/>
    <w:multiLevelType w:val="hybridMultilevel"/>
    <w:tmpl w:val="152A5810"/>
    <w:lvl w:ilvl="0" w:tplc="B232C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0E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D2B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C1D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FEB9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74A0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E0D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5AA0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3487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346BF"/>
    <w:multiLevelType w:val="hybridMultilevel"/>
    <w:tmpl w:val="A7FAC93E"/>
    <w:lvl w:ilvl="0" w:tplc="24E2362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36704"/>
    <w:multiLevelType w:val="hybridMultilevel"/>
    <w:tmpl w:val="9BD82636"/>
    <w:lvl w:ilvl="0" w:tplc="391667AA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5694E"/>
    <w:multiLevelType w:val="hybridMultilevel"/>
    <w:tmpl w:val="5624236E"/>
    <w:lvl w:ilvl="0" w:tplc="B12A11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D8EF15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7F49A2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89C0CB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BFC8A2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87AACD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11E78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58CDF6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DC8F3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63F"/>
    <w:rsid w:val="006C363F"/>
    <w:rsid w:val="00F5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F1372-2CB6-4FF6-82EA-FCCC465B3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4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3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67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8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8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4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706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297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587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54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478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2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0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855</Words>
  <Characters>4878</Characters>
  <Application>Microsoft Office Word</Application>
  <DocSecurity>0</DocSecurity>
  <Lines>40</Lines>
  <Paragraphs>11</Paragraphs>
  <ScaleCrop>false</ScaleCrop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2016-02-25T16:42:00Z</dcterms:created>
  <dcterms:modified xsi:type="dcterms:W3CDTF">2016-02-25T16:55:00Z</dcterms:modified>
</cp:coreProperties>
</file>